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89" w:rsidRPr="008E283A" w:rsidRDefault="00AB3F89" w:rsidP="00AB3F89">
      <w:pPr>
        <w:rPr>
          <w:rFonts w:ascii="Georgia" w:hAnsi="Georgia"/>
          <w:b/>
          <w:bCs/>
          <w:sz w:val="24"/>
          <w:szCs w:val="24"/>
        </w:rPr>
      </w:pPr>
      <w:r w:rsidRPr="008E283A">
        <w:rPr>
          <w:rFonts w:ascii="Georgia" w:hAnsi="Georgia"/>
          <w:b/>
          <w:bCs/>
          <w:sz w:val="24"/>
          <w:szCs w:val="24"/>
        </w:rPr>
        <w:t>Event: Drill Team</w:t>
      </w:r>
    </w:p>
    <w:p w:rsidR="00AB3F89" w:rsidRPr="008E283A" w:rsidRDefault="00AB3F89" w:rsidP="00AB3F89">
      <w:pPr>
        <w:rPr>
          <w:rFonts w:ascii="Georgia" w:hAnsi="Georgia"/>
          <w:sz w:val="24"/>
          <w:szCs w:val="24"/>
        </w:rPr>
      </w:pPr>
      <w:r w:rsidRPr="008E283A">
        <w:rPr>
          <w:rFonts w:ascii="Georgia" w:hAnsi="Georgia"/>
          <w:sz w:val="24"/>
          <w:szCs w:val="24"/>
        </w:rPr>
        <w:t>Law enforcement has used the close order drill to determine the readiness of their agencies. The purpose</w:t>
      </w:r>
      <w:r>
        <w:rPr>
          <w:rFonts w:ascii="Georgia" w:hAnsi="Georgia"/>
          <w:sz w:val="24"/>
          <w:szCs w:val="24"/>
        </w:rPr>
        <w:t xml:space="preserve"> </w:t>
      </w:r>
      <w:r w:rsidRPr="008E283A">
        <w:rPr>
          <w:rFonts w:ascii="Georgia" w:hAnsi="Georgia"/>
          <w:sz w:val="24"/>
          <w:szCs w:val="24"/>
        </w:rPr>
        <w:t>of the close order drill is to move a unit from one place to another in a standard and orderly manner. The</w:t>
      </w:r>
      <w:r>
        <w:rPr>
          <w:rFonts w:ascii="Georgia" w:hAnsi="Georgia"/>
          <w:sz w:val="24"/>
          <w:szCs w:val="24"/>
        </w:rPr>
        <w:t xml:space="preserve"> </w:t>
      </w:r>
      <w:r w:rsidRPr="008E283A">
        <w:rPr>
          <w:rFonts w:ascii="Georgia" w:hAnsi="Georgia"/>
          <w:sz w:val="24"/>
          <w:szCs w:val="24"/>
        </w:rPr>
        <w:t>close order drill provides simple formations from which tactical formations can be readily assumed (i.e.,</w:t>
      </w:r>
      <w:r>
        <w:rPr>
          <w:rFonts w:ascii="Georgia" w:hAnsi="Georgia"/>
          <w:sz w:val="24"/>
          <w:szCs w:val="24"/>
        </w:rPr>
        <w:t xml:space="preserve"> </w:t>
      </w:r>
      <w:r w:rsidRPr="008E283A">
        <w:rPr>
          <w:rFonts w:ascii="Georgia" w:hAnsi="Georgia"/>
          <w:sz w:val="24"/>
          <w:szCs w:val="24"/>
        </w:rPr>
        <w:t>crowd control). The drill teaches discipline by instilling habits of precision and automatic response to orders.</w:t>
      </w:r>
      <w:r>
        <w:rPr>
          <w:rFonts w:ascii="Georgia" w:hAnsi="Georgia"/>
          <w:sz w:val="24"/>
          <w:szCs w:val="24"/>
        </w:rPr>
        <w:t xml:space="preserve"> </w:t>
      </w:r>
      <w:r w:rsidRPr="008E283A">
        <w:rPr>
          <w:rFonts w:ascii="Georgia" w:hAnsi="Georgia"/>
          <w:sz w:val="24"/>
          <w:szCs w:val="24"/>
        </w:rPr>
        <w:t>It also increases leadership confidence through exercise of command, by giving proper commands and</w:t>
      </w:r>
      <w:r>
        <w:rPr>
          <w:rFonts w:ascii="Georgia" w:hAnsi="Georgia"/>
          <w:sz w:val="24"/>
          <w:szCs w:val="24"/>
        </w:rPr>
        <w:t xml:space="preserve"> </w:t>
      </w:r>
      <w:r w:rsidRPr="008E283A">
        <w:rPr>
          <w:rFonts w:ascii="Georgia" w:hAnsi="Georgia"/>
          <w:sz w:val="24"/>
          <w:szCs w:val="24"/>
        </w:rPr>
        <w:t>overall control of members of the unit.</w:t>
      </w:r>
    </w:p>
    <w:p w:rsidR="00AB3F89" w:rsidRPr="008E283A" w:rsidRDefault="00AB3F89" w:rsidP="00AB3F89">
      <w:pPr>
        <w:rPr>
          <w:rFonts w:ascii="Georgia" w:hAnsi="Georgia"/>
          <w:sz w:val="24"/>
          <w:szCs w:val="24"/>
        </w:rPr>
      </w:pPr>
      <w:r w:rsidRPr="008E283A">
        <w:rPr>
          <w:rFonts w:ascii="Georgia" w:hAnsi="Georgia"/>
          <w:sz w:val="24"/>
          <w:szCs w:val="24"/>
        </w:rPr>
        <w:t xml:space="preserve">The Drill Team Competition </w:t>
      </w:r>
      <w:proofErr w:type="gramStart"/>
      <w:r w:rsidRPr="008E283A">
        <w:rPr>
          <w:rFonts w:ascii="Georgia" w:hAnsi="Georgia"/>
          <w:sz w:val="24"/>
          <w:szCs w:val="24"/>
        </w:rPr>
        <w:t>will be evaluated</w:t>
      </w:r>
      <w:proofErr w:type="gramEnd"/>
      <w:r w:rsidRPr="008E283A">
        <w:rPr>
          <w:rFonts w:ascii="Georgia" w:hAnsi="Georgia"/>
          <w:sz w:val="24"/>
          <w:szCs w:val="24"/>
        </w:rPr>
        <w:t xml:space="preserve"> based on the </w:t>
      </w:r>
      <w:r>
        <w:rPr>
          <w:rFonts w:ascii="Georgia" w:hAnsi="Georgia"/>
          <w:sz w:val="24"/>
          <w:szCs w:val="24"/>
        </w:rPr>
        <w:t>Army Drill and Ceremony FM 22-5</w:t>
      </w:r>
      <w:r w:rsidRPr="008E283A">
        <w:rPr>
          <w:rFonts w:ascii="Georgia" w:hAnsi="Georgia"/>
          <w:sz w:val="24"/>
          <w:szCs w:val="24"/>
        </w:rPr>
        <w:t>. This manual furnishes information and describes procedures for close order drill. It</w:t>
      </w:r>
      <w:r>
        <w:rPr>
          <w:rFonts w:ascii="Georgia" w:hAnsi="Georgia"/>
          <w:sz w:val="24"/>
          <w:szCs w:val="24"/>
        </w:rPr>
        <w:t xml:space="preserve"> </w:t>
      </w:r>
      <w:r w:rsidRPr="008E283A">
        <w:rPr>
          <w:rFonts w:ascii="Georgia" w:hAnsi="Georgia"/>
          <w:sz w:val="24"/>
          <w:szCs w:val="24"/>
        </w:rPr>
        <w:t>encompasses detailed procedures for all drills and ceremonies executed by troop elements ranging in size</w:t>
      </w:r>
      <w:r>
        <w:rPr>
          <w:rFonts w:ascii="Georgia" w:hAnsi="Georgia"/>
          <w:sz w:val="24"/>
          <w:szCs w:val="24"/>
        </w:rPr>
        <w:t xml:space="preserve"> </w:t>
      </w:r>
      <w:r w:rsidRPr="008E283A">
        <w:rPr>
          <w:rFonts w:ascii="Georgia" w:hAnsi="Georgia"/>
          <w:sz w:val="24"/>
          <w:szCs w:val="24"/>
        </w:rPr>
        <w:t>from the individual to the regiment.</w:t>
      </w:r>
    </w:p>
    <w:p w:rsidR="00AB3F89" w:rsidRPr="008E283A" w:rsidRDefault="00AB3F89" w:rsidP="00AB3F89">
      <w:pPr>
        <w:rPr>
          <w:rFonts w:ascii="Georgia" w:hAnsi="Georgia"/>
          <w:sz w:val="24"/>
          <w:szCs w:val="24"/>
        </w:rPr>
      </w:pPr>
      <w:r w:rsidRPr="008E283A">
        <w:rPr>
          <w:rFonts w:ascii="Georgia" w:hAnsi="Georgia"/>
          <w:sz w:val="24"/>
          <w:szCs w:val="24"/>
        </w:rPr>
        <w:t xml:space="preserve">The minimum </w:t>
      </w:r>
      <w:r>
        <w:rPr>
          <w:rFonts w:ascii="Georgia" w:hAnsi="Georgia"/>
          <w:sz w:val="24"/>
          <w:szCs w:val="24"/>
        </w:rPr>
        <w:t>youth</w:t>
      </w:r>
      <w:r w:rsidRPr="008E283A">
        <w:rPr>
          <w:rFonts w:ascii="Georgia" w:hAnsi="Georgia"/>
          <w:sz w:val="24"/>
          <w:szCs w:val="24"/>
        </w:rPr>
        <w:t xml:space="preserve"> needed to com</w:t>
      </w:r>
      <w:r>
        <w:rPr>
          <w:rFonts w:ascii="Georgia" w:hAnsi="Georgia"/>
          <w:sz w:val="24"/>
          <w:szCs w:val="24"/>
        </w:rPr>
        <w:t xml:space="preserve">pete in this competition is five (5) </w:t>
      </w:r>
      <w:r w:rsidRPr="008E283A">
        <w:rPr>
          <w:rFonts w:ascii="Georgia" w:hAnsi="Georgia"/>
          <w:sz w:val="24"/>
          <w:szCs w:val="24"/>
        </w:rPr>
        <w:t>and the</w:t>
      </w:r>
      <w:r>
        <w:rPr>
          <w:rFonts w:ascii="Georgia" w:hAnsi="Georgia"/>
          <w:sz w:val="24"/>
          <w:szCs w:val="24"/>
        </w:rPr>
        <w:t xml:space="preserve"> </w:t>
      </w:r>
      <w:r w:rsidRPr="008E283A">
        <w:rPr>
          <w:rFonts w:ascii="Georgia" w:hAnsi="Georgia"/>
          <w:sz w:val="24"/>
          <w:szCs w:val="24"/>
        </w:rPr>
        <w:t xml:space="preserve">maximum number is </w:t>
      </w:r>
      <w:r>
        <w:rPr>
          <w:rFonts w:ascii="Georgia" w:hAnsi="Georgia"/>
          <w:sz w:val="24"/>
          <w:szCs w:val="24"/>
        </w:rPr>
        <w:t>nine (9).</w:t>
      </w:r>
    </w:p>
    <w:p w:rsidR="00AB3F89" w:rsidRDefault="00AB3F89" w:rsidP="00AB3F89">
      <w:pPr>
        <w:rPr>
          <w:rFonts w:ascii="Georgia" w:hAnsi="Georgia"/>
          <w:sz w:val="24"/>
          <w:szCs w:val="24"/>
        </w:rPr>
      </w:pPr>
      <w:r w:rsidRPr="008E283A">
        <w:rPr>
          <w:rFonts w:ascii="Georgia" w:hAnsi="Georgia"/>
          <w:sz w:val="24"/>
          <w:szCs w:val="24"/>
        </w:rPr>
        <w:t>The Drill Competition consists of the following three phases</w:t>
      </w:r>
    </w:p>
    <w:p w:rsidR="00AB3F89" w:rsidRPr="008E283A" w:rsidRDefault="00AB3F89" w:rsidP="00AB3F89">
      <w:pPr>
        <w:ind w:firstLine="720"/>
        <w:rPr>
          <w:rFonts w:ascii="Georgia" w:hAnsi="Georgia"/>
          <w:sz w:val="24"/>
          <w:szCs w:val="24"/>
        </w:rPr>
      </w:pPr>
      <w:r w:rsidRPr="008E283A">
        <w:rPr>
          <w:rFonts w:ascii="Georgia" w:hAnsi="Georgia"/>
          <w:sz w:val="24"/>
          <w:szCs w:val="24"/>
        </w:rPr>
        <w:t>A. Uniform Inspection</w:t>
      </w:r>
    </w:p>
    <w:p w:rsidR="00AB3F89" w:rsidRPr="008E283A" w:rsidRDefault="00AB3F89" w:rsidP="00AB3F89">
      <w:pPr>
        <w:spacing w:after="0"/>
        <w:ind w:left="720" w:firstLine="720"/>
        <w:rPr>
          <w:rFonts w:ascii="Georgia" w:hAnsi="Georgia"/>
          <w:sz w:val="24"/>
          <w:szCs w:val="24"/>
        </w:rPr>
      </w:pPr>
      <w:r w:rsidRPr="008E283A">
        <w:rPr>
          <w:rFonts w:ascii="Georgia" w:hAnsi="Georgia"/>
          <w:sz w:val="24"/>
          <w:szCs w:val="24"/>
        </w:rPr>
        <w:t>1. Unit leader forms the unit for inspection/drill</w:t>
      </w:r>
    </w:p>
    <w:p w:rsidR="00AB3F89" w:rsidRPr="008E283A" w:rsidRDefault="00AB3F89" w:rsidP="00AB3F89">
      <w:pPr>
        <w:spacing w:after="0"/>
        <w:ind w:left="1440"/>
        <w:rPr>
          <w:rFonts w:ascii="Georgia" w:hAnsi="Georgia"/>
          <w:sz w:val="24"/>
          <w:szCs w:val="24"/>
        </w:rPr>
      </w:pPr>
      <w:r w:rsidRPr="008E283A">
        <w:rPr>
          <w:rFonts w:ascii="Georgia" w:hAnsi="Georgia"/>
          <w:sz w:val="24"/>
          <w:szCs w:val="24"/>
        </w:rPr>
        <w:t>2. The inspector/judge inspects the unit (i.e., Neatness, uniform serviceability, grooming, unit</w:t>
      </w:r>
      <w:r>
        <w:rPr>
          <w:rFonts w:ascii="Georgia" w:hAnsi="Georgia"/>
          <w:sz w:val="24"/>
          <w:szCs w:val="24"/>
        </w:rPr>
        <w:t xml:space="preserve"> </w:t>
      </w:r>
      <w:r w:rsidRPr="008E283A">
        <w:rPr>
          <w:rFonts w:ascii="Georgia" w:hAnsi="Georgia"/>
          <w:sz w:val="24"/>
          <w:szCs w:val="24"/>
        </w:rPr>
        <w:t>uniformity, etc…)</w:t>
      </w:r>
    </w:p>
    <w:p w:rsidR="00AB3F89" w:rsidRPr="008E283A" w:rsidRDefault="00AB3F89" w:rsidP="00AB3F89">
      <w:pPr>
        <w:ind w:firstLine="720"/>
        <w:rPr>
          <w:rFonts w:ascii="Georgia" w:hAnsi="Georgia"/>
          <w:sz w:val="24"/>
          <w:szCs w:val="24"/>
        </w:rPr>
      </w:pPr>
      <w:r w:rsidRPr="008E283A">
        <w:rPr>
          <w:rFonts w:ascii="Georgia" w:hAnsi="Georgia"/>
          <w:sz w:val="24"/>
          <w:szCs w:val="24"/>
        </w:rPr>
        <w:t>B. Stationary Drill (i.e., left/right-face, about-face, open/closed ranks)</w:t>
      </w:r>
    </w:p>
    <w:p w:rsidR="00AB3F89" w:rsidRDefault="00AB3F89" w:rsidP="00AB3F89">
      <w:pPr>
        <w:ind w:left="720"/>
        <w:rPr>
          <w:rFonts w:ascii="Georgia" w:hAnsi="Georgia"/>
          <w:sz w:val="24"/>
          <w:szCs w:val="24"/>
        </w:rPr>
      </w:pPr>
      <w:r w:rsidRPr="008E283A">
        <w:rPr>
          <w:rFonts w:ascii="Georgia" w:hAnsi="Georgia"/>
          <w:sz w:val="24"/>
          <w:szCs w:val="24"/>
        </w:rPr>
        <w:t xml:space="preserve">C. Moving Drill (i.e., </w:t>
      </w:r>
      <w:proofErr w:type="gramStart"/>
      <w:r w:rsidRPr="008E283A">
        <w:rPr>
          <w:rFonts w:ascii="Georgia" w:hAnsi="Georgia"/>
          <w:sz w:val="24"/>
          <w:szCs w:val="24"/>
        </w:rPr>
        <w:t>march</w:t>
      </w:r>
      <w:proofErr w:type="gramEnd"/>
      <w:r w:rsidRPr="008E283A">
        <w:rPr>
          <w:rFonts w:ascii="Georgia" w:hAnsi="Georgia"/>
          <w:sz w:val="24"/>
          <w:szCs w:val="24"/>
        </w:rPr>
        <w:t xml:space="preserve"> to the oblique, column movement, march to the flank)</w:t>
      </w:r>
    </w:p>
    <w:p w:rsidR="00AB3F89" w:rsidRPr="008E283A" w:rsidRDefault="00AB3F89" w:rsidP="00AB3F89">
      <w:pPr>
        <w:rPr>
          <w:rFonts w:ascii="Georgia" w:hAnsi="Georgia"/>
          <w:sz w:val="24"/>
          <w:szCs w:val="24"/>
        </w:rPr>
      </w:pPr>
      <w:r w:rsidRPr="008E283A">
        <w:rPr>
          <w:rFonts w:ascii="Georgia" w:hAnsi="Georgia"/>
          <w:sz w:val="24"/>
          <w:szCs w:val="24"/>
        </w:rPr>
        <w:t>During Stationary and Moving Drill, the judging will consist of but not limited to the following:</w:t>
      </w:r>
    </w:p>
    <w:p w:rsidR="00AB3F89" w:rsidRPr="008E283A" w:rsidRDefault="00AB3F89" w:rsidP="00AB3F89">
      <w:pPr>
        <w:spacing w:after="0"/>
        <w:ind w:left="720"/>
        <w:rPr>
          <w:rFonts w:ascii="Georgia" w:hAnsi="Georgia"/>
          <w:sz w:val="24"/>
          <w:szCs w:val="24"/>
        </w:rPr>
      </w:pPr>
      <w:r w:rsidRPr="008E283A">
        <w:rPr>
          <w:rFonts w:ascii="Georgia" w:hAnsi="Georgia"/>
          <w:sz w:val="24"/>
          <w:szCs w:val="24"/>
        </w:rPr>
        <w:t>1. Emphasis on command presence, commands, and command voice</w:t>
      </w:r>
    </w:p>
    <w:p w:rsidR="00AB3F89" w:rsidRPr="008E283A" w:rsidRDefault="00AB3F89" w:rsidP="00AB3F89">
      <w:pPr>
        <w:spacing w:after="0"/>
        <w:ind w:firstLine="720"/>
        <w:rPr>
          <w:rFonts w:ascii="Georgia" w:hAnsi="Georgia"/>
          <w:sz w:val="24"/>
          <w:szCs w:val="24"/>
        </w:rPr>
      </w:pPr>
      <w:r w:rsidRPr="008E283A">
        <w:rPr>
          <w:rFonts w:ascii="Georgia" w:hAnsi="Georgia"/>
          <w:sz w:val="24"/>
          <w:szCs w:val="24"/>
        </w:rPr>
        <w:t>2. Command execution by the unit members responding to commands</w:t>
      </w:r>
    </w:p>
    <w:p w:rsidR="00AB3F89" w:rsidRPr="008E283A" w:rsidRDefault="00AB3F89" w:rsidP="00AB3F89">
      <w:pPr>
        <w:spacing w:after="0"/>
        <w:ind w:firstLine="720"/>
        <w:rPr>
          <w:rFonts w:ascii="Georgia" w:hAnsi="Georgia"/>
          <w:sz w:val="24"/>
          <w:szCs w:val="24"/>
        </w:rPr>
      </w:pPr>
      <w:r w:rsidRPr="008E283A">
        <w:rPr>
          <w:rFonts w:ascii="Georgia" w:hAnsi="Georgia"/>
          <w:sz w:val="24"/>
          <w:szCs w:val="24"/>
        </w:rPr>
        <w:t>3. Proper squad alignment and interval</w:t>
      </w:r>
    </w:p>
    <w:p w:rsidR="00AB3F89" w:rsidRDefault="00AB3F89" w:rsidP="00AB3F89">
      <w:pPr>
        <w:spacing w:after="0"/>
        <w:ind w:firstLine="720"/>
        <w:rPr>
          <w:rFonts w:ascii="Georgia" w:hAnsi="Georgia"/>
          <w:sz w:val="24"/>
          <w:szCs w:val="24"/>
        </w:rPr>
      </w:pPr>
      <w:r w:rsidRPr="008E283A">
        <w:rPr>
          <w:rFonts w:ascii="Georgia" w:hAnsi="Georgia"/>
          <w:sz w:val="24"/>
          <w:szCs w:val="24"/>
        </w:rPr>
        <w:t xml:space="preserve">4. </w:t>
      </w:r>
      <w:r>
        <w:rPr>
          <w:rFonts w:ascii="Georgia" w:hAnsi="Georgia"/>
          <w:sz w:val="24"/>
          <w:szCs w:val="24"/>
        </w:rPr>
        <w:t>Military</w:t>
      </w:r>
      <w:r w:rsidRPr="008E283A">
        <w:rPr>
          <w:rFonts w:ascii="Georgia" w:hAnsi="Georgia"/>
          <w:sz w:val="24"/>
          <w:szCs w:val="24"/>
        </w:rPr>
        <w:t xml:space="preserve"> bearing, energy and spirit</w:t>
      </w:r>
    </w:p>
    <w:p w:rsidR="00AB3F89" w:rsidRDefault="00AB3F89" w:rsidP="00AB3F89">
      <w:pPr>
        <w:rPr>
          <w:rFonts w:ascii="Georgia" w:hAnsi="Georgia"/>
          <w:sz w:val="24"/>
          <w:szCs w:val="24"/>
        </w:rPr>
      </w:pPr>
    </w:p>
    <w:p w:rsidR="00AB3F89" w:rsidRDefault="00AB3F89" w:rsidP="00AB3F89">
      <w:pPr>
        <w:rPr>
          <w:rFonts w:ascii="Georgia" w:hAnsi="Georgia"/>
          <w:sz w:val="24"/>
          <w:szCs w:val="24"/>
        </w:rPr>
      </w:pPr>
      <w:r w:rsidRPr="008E283A">
        <w:rPr>
          <w:rFonts w:ascii="Georgia" w:hAnsi="Georgia"/>
          <w:sz w:val="24"/>
          <w:szCs w:val="24"/>
        </w:rPr>
        <w:t xml:space="preserve">Trick Drill may be used but is extremely complex and requires extensive training. Trick drill </w:t>
      </w:r>
      <w:proofErr w:type="gramStart"/>
      <w:r w:rsidRPr="008E283A">
        <w:rPr>
          <w:rFonts w:ascii="Georgia" w:hAnsi="Georgia"/>
          <w:sz w:val="24"/>
          <w:szCs w:val="24"/>
        </w:rPr>
        <w:t>is not described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Pr="008E283A">
        <w:rPr>
          <w:rFonts w:ascii="Georgia" w:hAnsi="Georgia"/>
          <w:sz w:val="24"/>
          <w:szCs w:val="24"/>
        </w:rPr>
        <w:t xml:space="preserve">in the drill and ceremonies manual. Trick drill is only limited to the imagination of the </w:t>
      </w:r>
      <w:r>
        <w:rPr>
          <w:rFonts w:ascii="Georgia" w:hAnsi="Georgia"/>
          <w:sz w:val="24"/>
          <w:szCs w:val="24"/>
        </w:rPr>
        <w:t>team.</w:t>
      </w:r>
      <w:r w:rsidRPr="008E283A">
        <w:rPr>
          <w:rFonts w:ascii="Georgia" w:hAnsi="Georgia"/>
          <w:sz w:val="24"/>
          <w:szCs w:val="24"/>
        </w:rPr>
        <w:t xml:space="preserve"> </w:t>
      </w:r>
    </w:p>
    <w:p w:rsidR="00AB3F89" w:rsidRPr="00A95616" w:rsidRDefault="00AB3F89" w:rsidP="00AB3F89">
      <w:pPr>
        <w:ind w:left="720"/>
        <w:rPr>
          <w:rFonts w:ascii="Georgia" w:hAnsi="Georgia"/>
          <w:sz w:val="24"/>
          <w:szCs w:val="24"/>
        </w:rPr>
      </w:pPr>
      <w:bookmarkStart w:id="0" w:name="_Hlk31868897"/>
      <w:r w:rsidRPr="00A95616">
        <w:rPr>
          <w:rFonts w:ascii="Georgia" w:hAnsi="Georgia"/>
          <w:b/>
          <w:sz w:val="24"/>
          <w:szCs w:val="24"/>
        </w:rPr>
        <w:t>D. Flag folding</w:t>
      </w:r>
      <w:r>
        <w:rPr>
          <w:rFonts w:ascii="Georgia" w:hAnsi="Georgia"/>
          <w:b/>
          <w:sz w:val="24"/>
          <w:szCs w:val="24"/>
        </w:rPr>
        <w:t xml:space="preserve"> – </w:t>
      </w:r>
      <w:r>
        <w:rPr>
          <w:rFonts w:ascii="Georgia" w:hAnsi="Georgia"/>
          <w:sz w:val="24"/>
          <w:szCs w:val="24"/>
        </w:rPr>
        <w:t xml:space="preserve">This portion of the competition will be based on Army Flag Regulations 840-10. The Flag </w:t>
      </w:r>
      <w:proofErr w:type="gramStart"/>
      <w:r>
        <w:rPr>
          <w:rFonts w:ascii="Georgia" w:hAnsi="Georgia"/>
          <w:sz w:val="24"/>
          <w:szCs w:val="24"/>
        </w:rPr>
        <w:t>will be draped</w:t>
      </w:r>
      <w:proofErr w:type="gramEnd"/>
      <w:r>
        <w:rPr>
          <w:rFonts w:ascii="Georgia" w:hAnsi="Georgia"/>
          <w:sz w:val="24"/>
          <w:szCs w:val="24"/>
        </w:rPr>
        <w:t xml:space="preserve"> over a mock closed casket. Teams </w:t>
      </w:r>
      <w:r>
        <w:rPr>
          <w:rFonts w:ascii="Georgia" w:hAnsi="Georgia"/>
          <w:sz w:val="24"/>
          <w:szCs w:val="24"/>
        </w:rPr>
        <w:lastRenderedPageBreak/>
        <w:t xml:space="preserve">will perform the flag folding as they would at the conclusion of a funeral, and present the flag to the judge to complete the exercise. Bonus points </w:t>
      </w:r>
      <w:proofErr w:type="gramStart"/>
      <w:r>
        <w:rPr>
          <w:rFonts w:ascii="Georgia" w:hAnsi="Georgia"/>
          <w:sz w:val="24"/>
          <w:szCs w:val="24"/>
        </w:rPr>
        <w:t>will be given</w:t>
      </w:r>
      <w:proofErr w:type="gramEnd"/>
      <w:r>
        <w:rPr>
          <w:rFonts w:ascii="Georgia" w:hAnsi="Georgia"/>
          <w:sz w:val="24"/>
          <w:szCs w:val="24"/>
        </w:rPr>
        <w:t xml:space="preserve"> for answering questions related to flag history and protocol. </w:t>
      </w:r>
    </w:p>
    <w:p w:rsidR="005E55F8" w:rsidRDefault="005E55F8">
      <w:bookmarkStart w:id="1" w:name="_GoBack"/>
      <w:bookmarkEnd w:id="0"/>
      <w:bookmarkEnd w:id="1"/>
    </w:p>
    <w:sectPr w:rsidR="005E5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89"/>
    <w:rsid w:val="005E55F8"/>
    <w:rsid w:val="00AB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468EB-A7DF-45EE-AB78-B944156C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Dunwoody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Furman</dc:creator>
  <cp:keywords/>
  <dc:description/>
  <cp:lastModifiedBy>William Furman</cp:lastModifiedBy>
  <cp:revision>1</cp:revision>
  <dcterms:created xsi:type="dcterms:W3CDTF">2020-05-27T10:31:00Z</dcterms:created>
  <dcterms:modified xsi:type="dcterms:W3CDTF">2020-05-27T10:33:00Z</dcterms:modified>
</cp:coreProperties>
</file>